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01E" w:rsidRPr="005A78DB" w:rsidRDefault="0094701E" w:rsidP="00B37F25">
      <w:pPr>
        <w:jc w:val="center"/>
        <w:rPr>
          <w:rFonts w:ascii="Arial" w:hAnsi="Arial" w:cs="Arial"/>
          <w:b/>
          <w:sz w:val="28"/>
          <w:szCs w:val="28"/>
        </w:rPr>
      </w:pPr>
      <w:r w:rsidRPr="0094701E">
        <w:rPr>
          <w:rFonts w:ascii="Arial" w:hAnsi="Arial" w:cs="Arial"/>
          <w:b/>
          <w:sz w:val="28"/>
          <w:szCs w:val="28"/>
        </w:rPr>
        <w:t>Corona-Hygienevereinbarung</w:t>
      </w:r>
    </w:p>
    <w:p w:rsidR="005C640F" w:rsidRDefault="005C640F" w:rsidP="009A0FB0">
      <w:pPr>
        <w:spacing w:line="240" w:lineRule="auto"/>
        <w:rPr>
          <w:rFonts w:ascii="Arial" w:hAnsi="Arial" w:cs="Arial"/>
        </w:rPr>
      </w:pPr>
    </w:p>
    <w:p w:rsidR="0094701E" w:rsidRDefault="0094701E" w:rsidP="009A0FB0">
      <w:pPr>
        <w:spacing w:line="240" w:lineRule="auto"/>
        <w:rPr>
          <w:rFonts w:ascii="Arial" w:hAnsi="Arial" w:cs="Arial"/>
        </w:rPr>
      </w:pPr>
      <w:r>
        <w:rPr>
          <w:rFonts w:ascii="Arial" w:hAnsi="Arial" w:cs="Arial"/>
        </w:rPr>
        <w:t xml:space="preserve">Zwischen der </w:t>
      </w:r>
      <w:r w:rsidR="00727F7A">
        <w:rPr>
          <w:rFonts w:ascii="Arial" w:hAnsi="Arial" w:cs="Arial"/>
        </w:rPr>
        <w:t xml:space="preserve">Gmünder VHS </w:t>
      </w:r>
    </w:p>
    <w:p w:rsidR="005A78DB" w:rsidRDefault="00727F7A" w:rsidP="009A0FB0">
      <w:pPr>
        <w:spacing w:line="240" w:lineRule="auto"/>
        <w:rPr>
          <w:rFonts w:ascii="Arial" w:hAnsi="Arial" w:cs="Arial"/>
        </w:rPr>
      </w:pPr>
      <w:r>
        <w:rPr>
          <w:rFonts w:ascii="Arial" w:hAnsi="Arial" w:cs="Arial"/>
        </w:rPr>
        <w:t>u</w:t>
      </w:r>
      <w:r w:rsidR="0094701E">
        <w:rPr>
          <w:rFonts w:ascii="Arial" w:hAnsi="Arial" w:cs="Arial"/>
        </w:rPr>
        <w:t>nd</w:t>
      </w:r>
      <w:r>
        <w:rPr>
          <w:rFonts w:ascii="Arial" w:hAnsi="Arial" w:cs="Arial"/>
        </w:rPr>
        <w:t xml:space="preserve"> </w:t>
      </w:r>
      <w:r w:rsidR="0094701E">
        <w:rPr>
          <w:rFonts w:ascii="Arial" w:hAnsi="Arial" w:cs="Arial"/>
        </w:rPr>
        <w:t>der Kursleitung</w:t>
      </w:r>
      <w:r>
        <w:rPr>
          <w:rFonts w:ascii="Arial" w:hAnsi="Arial" w:cs="Arial"/>
        </w:rPr>
        <w:t xml:space="preserve"> …………………………………………………………</w:t>
      </w:r>
    </w:p>
    <w:p w:rsidR="005C640F" w:rsidRDefault="005C640F" w:rsidP="009A0FB0">
      <w:pPr>
        <w:spacing w:line="240" w:lineRule="auto"/>
        <w:rPr>
          <w:rFonts w:ascii="Arial" w:hAnsi="Arial" w:cs="Arial"/>
        </w:rPr>
      </w:pPr>
    </w:p>
    <w:p w:rsidR="0094701E" w:rsidRDefault="0094701E" w:rsidP="005A78DB">
      <w:pPr>
        <w:jc w:val="center"/>
        <w:rPr>
          <w:rFonts w:ascii="Arial" w:hAnsi="Arial" w:cs="Arial"/>
        </w:rPr>
      </w:pPr>
      <w:r>
        <w:rPr>
          <w:rFonts w:ascii="Arial" w:hAnsi="Arial" w:cs="Arial"/>
        </w:rPr>
        <w:t>wird vereinbart:</w:t>
      </w:r>
    </w:p>
    <w:p w:rsidR="00912881" w:rsidRDefault="0094701E" w:rsidP="0094701E">
      <w:pPr>
        <w:rPr>
          <w:rFonts w:ascii="Arial" w:hAnsi="Arial" w:cs="Arial"/>
        </w:rPr>
      </w:pPr>
      <w:r>
        <w:rPr>
          <w:rFonts w:ascii="Arial" w:hAnsi="Arial" w:cs="Arial"/>
        </w:rPr>
        <w:t xml:space="preserve">Der Kursleitung </w:t>
      </w:r>
      <w:r w:rsidR="00912881">
        <w:rPr>
          <w:rFonts w:ascii="Arial" w:hAnsi="Arial" w:cs="Arial"/>
        </w:rPr>
        <w:t>liegt</w:t>
      </w:r>
      <w:r>
        <w:rPr>
          <w:rFonts w:ascii="Arial" w:hAnsi="Arial" w:cs="Arial"/>
        </w:rPr>
        <w:t xml:space="preserve"> der </w:t>
      </w:r>
      <w:r w:rsidR="00912881">
        <w:rPr>
          <w:rFonts w:ascii="Arial" w:hAnsi="Arial" w:cs="Arial"/>
        </w:rPr>
        <w:t xml:space="preserve">aktuelle </w:t>
      </w:r>
      <w:r>
        <w:rPr>
          <w:rFonts w:ascii="Arial" w:hAnsi="Arial" w:cs="Arial"/>
        </w:rPr>
        <w:t xml:space="preserve">schriftliche Corona-Hygieneplan der Volkshochschule </w:t>
      </w:r>
      <w:r w:rsidR="00912881">
        <w:rPr>
          <w:rFonts w:ascii="Arial" w:hAnsi="Arial" w:cs="Arial"/>
        </w:rPr>
        <w:t xml:space="preserve">vor und </w:t>
      </w:r>
      <w:r w:rsidR="00F80C91">
        <w:rPr>
          <w:rFonts w:ascii="Arial" w:hAnsi="Arial" w:cs="Arial"/>
        </w:rPr>
        <w:t xml:space="preserve">er </w:t>
      </w:r>
      <w:r w:rsidR="00912881">
        <w:rPr>
          <w:rFonts w:ascii="Arial" w:hAnsi="Arial" w:cs="Arial"/>
        </w:rPr>
        <w:t xml:space="preserve">ist ihr </w:t>
      </w:r>
      <w:r>
        <w:rPr>
          <w:rFonts w:ascii="Arial" w:hAnsi="Arial" w:cs="Arial"/>
        </w:rPr>
        <w:t xml:space="preserve">bekannt. </w:t>
      </w:r>
    </w:p>
    <w:p w:rsidR="00912881" w:rsidRDefault="0094701E" w:rsidP="0094701E">
      <w:pPr>
        <w:rPr>
          <w:rFonts w:ascii="Arial" w:hAnsi="Arial" w:cs="Arial"/>
        </w:rPr>
      </w:pPr>
      <w:r>
        <w:rPr>
          <w:rFonts w:ascii="Arial" w:hAnsi="Arial" w:cs="Arial"/>
        </w:rPr>
        <w:t>Sie verpflichtet sich, ihn während ihrer Anwesenheit im Verantwortungsbereich der Volkshochschule sorgfältig einzuhalten</w:t>
      </w:r>
      <w:r w:rsidR="00912881">
        <w:rPr>
          <w:rFonts w:ascii="Arial" w:hAnsi="Arial" w:cs="Arial"/>
        </w:rPr>
        <w:t>.</w:t>
      </w:r>
      <w:r>
        <w:rPr>
          <w:rFonts w:ascii="Arial" w:hAnsi="Arial" w:cs="Arial"/>
        </w:rPr>
        <w:t xml:space="preserve"> </w:t>
      </w:r>
    </w:p>
    <w:p w:rsidR="00912881" w:rsidRDefault="00912881" w:rsidP="00912881">
      <w:pPr>
        <w:rPr>
          <w:rFonts w:ascii="Arial" w:hAnsi="Arial" w:cs="Arial"/>
        </w:rPr>
      </w:pPr>
      <w:r>
        <w:rPr>
          <w:rFonts w:ascii="Arial" w:hAnsi="Arial" w:cs="Arial"/>
        </w:rPr>
        <w:t>I</w:t>
      </w:r>
      <w:r w:rsidR="0094701E">
        <w:rPr>
          <w:rFonts w:ascii="Arial" w:hAnsi="Arial" w:cs="Arial"/>
        </w:rPr>
        <w:t xml:space="preserve">hr </w:t>
      </w:r>
      <w:r w:rsidR="00F80C91">
        <w:rPr>
          <w:rFonts w:ascii="Arial" w:hAnsi="Arial" w:cs="Arial"/>
        </w:rPr>
        <w:t>nach diesem Hygieneplan</w:t>
      </w:r>
      <w:r>
        <w:rPr>
          <w:rFonts w:ascii="Arial" w:hAnsi="Arial" w:cs="Arial"/>
        </w:rPr>
        <w:t xml:space="preserve"> </w:t>
      </w:r>
      <w:r w:rsidR="0094701E">
        <w:rPr>
          <w:rFonts w:ascii="Arial" w:hAnsi="Arial" w:cs="Arial"/>
        </w:rPr>
        <w:t>zukommende Aufgaben</w:t>
      </w:r>
      <w:r>
        <w:rPr>
          <w:rFonts w:ascii="Arial" w:hAnsi="Arial" w:cs="Arial"/>
        </w:rPr>
        <w:t>, wie beispielsweise die Aufgabe, für das Lüften ihres Unterrichtsraums</w:t>
      </w:r>
      <w:r w:rsidR="00F80C91">
        <w:rPr>
          <w:rFonts w:ascii="Arial" w:hAnsi="Arial" w:cs="Arial"/>
        </w:rPr>
        <w:t xml:space="preserve"> zu sorgen, nimmt</w:t>
      </w:r>
      <w:r>
        <w:rPr>
          <w:rFonts w:ascii="Arial" w:hAnsi="Arial" w:cs="Arial"/>
        </w:rPr>
        <w:t xml:space="preserve"> sie </w:t>
      </w:r>
      <w:r w:rsidR="00F80C91">
        <w:rPr>
          <w:rFonts w:ascii="Arial" w:hAnsi="Arial" w:cs="Arial"/>
        </w:rPr>
        <w:t>ungeachtet ihres Sta</w:t>
      </w:r>
      <w:r w:rsidR="0018233E">
        <w:rPr>
          <w:rFonts w:ascii="Arial" w:hAnsi="Arial" w:cs="Arial"/>
        </w:rPr>
        <w:t>t</w:t>
      </w:r>
      <w:r w:rsidR="00F80C91">
        <w:rPr>
          <w:rFonts w:ascii="Arial" w:hAnsi="Arial" w:cs="Arial"/>
        </w:rPr>
        <w:t>us als Honorarkraft wahr</w:t>
      </w:r>
      <w:r>
        <w:rPr>
          <w:rFonts w:ascii="Arial" w:hAnsi="Arial" w:cs="Arial"/>
        </w:rPr>
        <w:t>.</w:t>
      </w:r>
    </w:p>
    <w:p w:rsidR="005A78DB" w:rsidRPr="00DC2B8F" w:rsidRDefault="005A78DB" w:rsidP="005A78DB">
      <w:pPr>
        <w:spacing w:line="264" w:lineRule="auto"/>
        <w:ind w:left="20" w:right="286" w:hanging="9"/>
        <w:rPr>
          <w:rFonts w:ascii="Arial" w:eastAsia="Arial" w:hAnsi="Arial"/>
        </w:rPr>
      </w:pPr>
      <w:r>
        <w:rPr>
          <w:rFonts w:ascii="Arial" w:eastAsia="Arial" w:hAnsi="Arial"/>
        </w:rPr>
        <w:t xml:space="preserve">Des Weiteren legt die Kursleitung einen </w:t>
      </w:r>
      <w:r w:rsidR="004334BC">
        <w:rPr>
          <w:rFonts w:ascii="Arial" w:eastAsia="Arial" w:hAnsi="Arial"/>
        </w:rPr>
        <w:t xml:space="preserve">den Vorgaben der Corona-Verordnung entsprechenden </w:t>
      </w:r>
      <w:r>
        <w:rPr>
          <w:rFonts w:ascii="Arial" w:eastAsia="Arial" w:hAnsi="Arial"/>
        </w:rPr>
        <w:t>negativen Testnachweis</w:t>
      </w:r>
      <w:r w:rsidR="004334BC">
        <w:rPr>
          <w:rStyle w:val="Funotenzeichen"/>
          <w:rFonts w:ascii="Arial" w:eastAsia="Arial" w:hAnsi="Arial"/>
        </w:rPr>
        <w:footnoteReference w:id="1"/>
      </w:r>
      <w:r>
        <w:rPr>
          <w:rFonts w:ascii="Arial" w:eastAsia="Arial" w:hAnsi="Arial"/>
        </w:rPr>
        <w:t xml:space="preserve">, einen Impfnachweis oder einen </w:t>
      </w:r>
      <w:proofErr w:type="spellStart"/>
      <w:r>
        <w:rPr>
          <w:rFonts w:ascii="Arial" w:eastAsia="Arial" w:hAnsi="Arial"/>
        </w:rPr>
        <w:t>Genesenennachweis</w:t>
      </w:r>
      <w:proofErr w:type="spellEnd"/>
      <w:r>
        <w:rPr>
          <w:rFonts w:ascii="Arial" w:eastAsia="Arial" w:hAnsi="Arial"/>
        </w:rPr>
        <w:t xml:space="preserve"> vor Präsenzveranstaltungen </w:t>
      </w:r>
      <w:r w:rsidR="005C640F">
        <w:rPr>
          <w:rFonts w:ascii="Arial" w:eastAsia="Arial" w:hAnsi="Arial"/>
        </w:rPr>
        <w:t xml:space="preserve">in geschlossenen Räumen </w:t>
      </w:r>
      <w:r>
        <w:rPr>
          <w:rFonts w:ascii="Arial" w:eastAsia="Arial" w:hAnsi="Arial"/>
        </w:rPr>
        <w:t xml:space="preserve">vor. </w:t>
      </w:r>
    </w:p>
    <w:p w:rsidR="005A78DB" w:rsidRPr="00AE08B1" w:rsidRDefault="005A78DB" w:rsidP="005A78DB">
      <w:pPr>
        <w:spacing w:line="0" w:lineRule="atLeast"/>
        <w:rPr>
          <w:rFonts w:ascii="Arial" w:eastAsia="Arial" w:hAnsi="Arial"/>
        </w:rPr>
      </w:pPr>
      <w:r w:rsidRPr="00DC2B8F">
        <w:rPr>
          <w:rFonts w:ascii="Arial" w:eastAsia="Arial" w:hAnsi="Arial"/>
        </w:rPr>
        <w:t>D</w:t>
      </w:r>
      <w:r>
        <w:rPr>
          <w:rFonts w:ascii="Arial" w:eastAsia="Arial" w:hAnsi="Arial"/>
        </w:rPr>
        <w:t>ie Kursleitung versichert, dass</w:t>
      </w:r>
    </w:p>
    <w:p w:rsidR="005A78DB" w:rsidRDefault="005A78DB" w:rsidP="005A78DB">
      <w:pPr>
        <w:numPr>
          <w:ilvl w:val="0"/>
          <w:numId w:val="3"/>
        </w:numPr>
        <w:tabs>
          <w:tab w:val="left" w:pos="740"/>
        </w:tabs>
        <w:spacing w:after="0" w:line="282" w:lineRule="auto"/>
        <w:ind w:left="740" w:right="666" w:hanging="364"/>
        <w:rPr>
          <w:rFonts w:ascii="Arial" w:eastAsia="Arial" w:hAnsi="Arial"/>
        </w:rPr>
      </w:pPr>
      <w:r w:rsidRPr="00DC2B8F">
        <w:rPr>
          <w:rFonts w:ascii="Arial" w:eastAsia="Arial" w:hAnsi="Arial"/>
        </w:rPr>
        <w:t>bei ihr keine Corona-Krankheitszeichen (z. B. Fieber, trockener Husten, Atemprobleme, Verlust Geschmacks-/Geruchssinn, Halsschmerzen) vorliegen,</w:t>
      </w:r>
    </w:p>
    <w:p w:rsidR="005A78DB" w:rsidRDefault="005A78DB" w:rsidP="005A78DB">
      <w:pPr>
        <w:numPr>
          <w:ilvl w:val="0"/>
          <w:numId w:val="3"/>
        </w:numPr>
        <w:tabs>
          <w:tab w:val="left" w:pos="740"/>
        </w:tabs>
        <w:spacing w:after="0" w:line="282" w:lineRule="auto"/>
        <w:ind w:left="740" w:right="666" w:hanging="364"/>
        <w:rPr>
          <w:rFonts w:ascii="Arial" w:eastAsia="Arial" w:hAnsi="Arial"/>
        </w:rPr>
      </w:pPr>
      <w:r w:rsidRPr="005A78DB">
        <w:rPr>
          <w:rFonts w:ascii="Arial" w:eastAsia="Arial" w:hAnsi="Arial"/>
        </w:rPr>
        <w:t>sie nicht positiv auf SARS-CoV-2 getestet oder bis zum Nachweis eines negativen Tests als positiv eingestuft ist,</w:t>
      </w:r>
    </w:p>
    <w:p w:rsidR="005A78DB" w:rsidRDefault="005A78DB" w:rsidP="005A78DB">
      <w:pPr>
        <w:numPr>
          <w:ilvl w:val="0"/>
          <w:numId w:val="3"/>
        </w:numPr>
        <w:tabs>
          <w:tab w:val="left" w:pos="740"/>
        </w:tabs>
        <w:spacing w:after="0" w:line="282" w:lineRule="auto"/>
        <w:ind w:left="740" w:right="666" w:hanging="364"/>
        <w:rPr>
          <w:rFonts w:ascii="Arial" w:eastAsia="Arial" w:hAnsi="Arial"/>
        </w:rPr>
      </w:pPr>
      <w:r w:rsidRPr="005A78DB">
        <w:rPr>
          <w:rFonts w:ascii="Arial" w:eastAsia="Arial" w:hAnsi="Arial"/>
        </w:rPr>
        <w:t>sie keiner angeordneten Quarantäne unterliegt und</w:t>
      </w:r>
    </w:p>
    <w:p w:rsidR="00470EDA" w:rsidRDefault="005A78DB" w:rsidP="005A78DB">
      <w:pPr>
        <w:numPr>
          <w:ilvl w:val="0"/>
          <w:numId w:val="3"/>
        </w:numPr>
        <w:tabs>
          <w:tab w:val="left" w:pos="740"/>
        </w:tabs>
        <w:spacing w:after="0" w:line="260" w:lineRule="auto"/>
        <w:ind w:left="720" w:right="326" w:hanging="364"/>
        <w:rPr>
          <w:rFonts w:ascii="Arial" w:eastAsia="Arial" w:hAnsi="Arial"/>
        </w:rPr>
      </w:pPr>
      <w:r w:rsidRPr="00470EDA">
        <w:rPr>
          <w:rFonts w:ascii="Arial" w:eastAsia="Arial" w:hAnsi="Arial"/>
        </w:rPr>
        <w:t xml:space="preserve">sie nach Einreise aus einem Hochinzidenzgebiet </w:t>
      </w:r>
      <w:r w:rsidR="00470EDA">
        <w:rPr>
          <w:rFonts w:ascii="Arial" w:eastAsia="Arial" w:hAnsi="Arial"/>
        </w:rPr>
        <w:t xml:space="preserve">oder einem </w:t>
      </w:r>
      <w:r w:rsidR="00470EDA" w:rsidRPr="00470EDA">
        <w:rPr>
          <w:rFonts w:ascii="Arial" w:eastAsia="Arial" w:hAnsi="Arial"/>
        </w:rPr>
        <w:t xml:space="preserve">Virusvariantengebiet </w:t>
      </w:r>
      <w:r w:rsidRPr="00470EDA">
        <w:rPr>
          <w:rFonts w:ascii="Arial" w:eastAsia="Arial" w:hAnsi="Arial"/>
        </w:rPr>
        <w:t xml:space="preserve">im Ausland einen negativen Testnachweis, einen Impfnachweis oder einen </w:t>
      </w:r>
      <w:proofErr w:type="spellStart"/>
      <w:r w:rsidRPr="00470EDA">
        <w:rPr>
          <w:rFonts w:ascii="Arial" w:eastAsia="Arial" w:hAnsi="Arial"/>
        </w:rPr>
        <w:t>Genesenennachweis</w:t>
      </w:r>
      <w:proofErr w:type="spellEnd"/>
      <w:r w:rsidRPr="00470EDA">
        <w:rPr>
          <w:rFonts w:ascii="Arial" w:eastAsia="Arial" w:hAnsi="Arial"/>
        </w:rPr>
        <w:t xml:space="preserve"> vorgelegt hat und die Quarantäne dadurch beendet wurde</w:t>
      </w:r>
      <w:r w:rsidR="00470EDA">
        <w:rPr>
          <w:rFonts w:ascii="Arial" w:eastAsia="Arial" w:hAnsi="Arial"/>
        </w:rPr>
        <w:t xml:space="preserve"> bzw. die Quarantäne </w:t>
      </w:r>
      <w:r w:rsidR="00CF7853">
        <w:rPr>
          <w:rFonts w:ascii="Arial" w:eastAsia="Arial" w:hAnsi="Arial"/>
        </w:rPr>
        <w:t xml:space="preserve">dadurch </w:t>
      </w:r>
      <w:r w:rsidR="00470EDA">
        <w:rPr>
          <w:rFonts w:ascii="Arial" w:eastAsia="Arial" w:hAnsi="Arial"/>
        </w:rPr>
        <w:t>erst gar nicht angetreten werden musste</w:t>
      </w:r>
      <w:r w:rsidRPr="00470EDA">
        <w:rPr>
          <w:rFonts w:ascii="Arial" w:eastAsia="Arial" w:hAnsi="Arial"/>
        </w:rPr>
        <w:t xml:space="preserve">. </w:t>
      </w:r>
      <w:r w:rsidR="00470EDA" w:rsidRPr="00470EDA">
        <w:rPr>
          <w:rFonts w:ascii="Arial" w:eastAsia="Arial" w:hAnsi="Arial"/>
        </w:rPr>
        <w:t xml:space="preserve">Dies gilt derzeit jeweils nicht bei Voraufenthalt in einem Virusvariantengebiet. </w:t>
      </w:r>
    </w:p>
    <w:p w:rsidR="005A78DB" w:rsidRPr="00470EDA" w:rsidRDefault="005A78DB" w:rsidP="00470EDA">
      <w:pPr>
        <w:tabs>
          <w:tab w:val="left" w:pos="740"/>
        </w:tabs>
        <w:spacing w:after="0" w:line="260" w:lineRule="auto"/>
        <w:ind w:left="720" w:right="326"/>
        <w:rPr>
          <w:rFonts w:ascii="Arial" w:eastAsia="Arial" w:hAnsi="Arial"/>
        </w:rPr>
      </w:pPr>
      <w:r w:rsidRPr="00470EDA">
        <w:rPr>
          <w:rFonts w:ascii="Arial" w:eastAsia="Arial" w:hAnsi="Arial"/>
        </w:rPr>
        <w:t>Hinweis: Ausnahmen bestehen allerdings für Personen, die für</w:t>
      </w:r>
      <w:r w:rsidR="00470EDA">
        <w:rPr>
          <w:rFonts w:ascii="Arial" w:eastAsia="Arial" w:hAnsi="Arial"/>
        </w:rPr>
        <w:t xml:space="preserve"> höchstens 72 Stunden in einem Hochr</w:t>
      </w:r>
      <w:r w:rsidRPr="00470EDA">
        <w:rPr>
          <w:rFonts w:ascii="Arial" w:eastAsia="Arial" w:hAnsi="Arial"/>
        </w:rPr>
        <w:t>isikogebiet Verwandte ersten Grades besuchen. Für Besuche von Verwandten zweiten Grades oder für längere Besuche der vorgenannten Personenkreise gilt die Ausnahme von der Quarantänepflicht bei Rückreise nur, wenn die rückreisende Person über ein negatives Testergebnis verfügt.</w:t>
      </w:r>
    </w:p>
    <w:p w:rsidR="003935B0" w:rsidRDefault="003935B0" w:rsidP="0094701E">
      <w:pPr>
        <w:rPr>
          <w:rFonts w:ascii="Arial" w:hAnsi="Arial" w:cs="Arial"/>
        </w:rPr>
      </w:pPr>
    </w:p>
    <w:p w:rsidR="0023682E" w:rsidRDefault="0023682E" w:rsidP="0094701E">
      <w:pPr>
        <w:rPr>
          <w:rFonts w:ascii="Arial" w:hAnsi="Arial" w:cs="Arial"/>
        </w:rPr>
      </w:pPr>
      <w:r>
        <w:rPr>
          <w:rFonts w:ascii="Arial" w:hAnsi="Arial" w:cs="Arial"/>
        </w:rPr>
        <w:t>Ort, Datum</w:t>
      </w:r>
    </w:p>
    <w:p w:rsidR="009A0FB0" w:rsidRDefault="009A0FB0" w:rsidP="0094701E">
      <w:pPr>
        <w:rPr>
          <w:rFonts w:ascii="Arial" w:hAnsi="Arial" w:cs="Arial"/>
        </w:rPr>
      </w:pPr>
    </w:p>
    <w:p w:rsidR="00D90246" w:rsidRPr="0094701E" w:rsidRDefault="0023682E" w:rsidP="0094701E">
      <w:pPr>
        <w:rPr>
          <w:rFonts w:ascii="Arial" w:hAnsi="Arial" w:cs="Arial"/>
        </w:rPr>
      </w:pPr>
      <w:r>
        <w:rPr>
          <w:rFonts w:ascii="Arial" w:hAnsi="Arial" w:cs="Arial"/>
        </w:rPr>
        <w:t>vhs                                                                                                Kursleitung</w:t>
      </w:r>
    </w:p>
    <w:sectPr w:rsidR="00D90246" w:rsidRPr="0094701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B8D" w:rsidRDefault="00FD7B8D" w:rsidP="004334BC">
      <w:pPr>
        <w:spacing w:after="0" w:line="240" w:lineRule="auto"/>
      </w:pPr>
      <w:r>
        <w:separator/>
      </w:r>
    </w:p>
  </w:endnote>
  <w:endnote w:type="continuationSeparator" w:id="0">
    <w:p w:rsidR="00FD7B8D" w:rsidRDefault="00FD7B8D" w:rsidP="0043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B8D" w:rsidRDefault="00FD7B8D" w:rsidP="004334BC">
      <w:pPr>
        <w:spacing w:after="0" w:line="240" w:lineRule="auto"/>
      </w:pPr>
      <w:r>
        <w:separator/>
      </w:r>
    </w:p>
  </w:footnote>
  <w:footnote w:type="continuationSeparator" w:id="0">
    <w:p w:rsidR="00FD7B8D" w:rsidRDefault="00FD7B8D" w:rsidP="004334BC">
      <w:pPr>
        <w:spacing w:after="0" w:line="240" w:lineRule="auto"/>
      </w:pPr>
      <w:r>
        <w:continuationSeparator/>
      </w:r>
    </w:p>
  </w:footnote>
  <w:footnote w:id="1">
    <w:p w:rsidR="004334BC" w:rsidRPr="004334BC" w:rsidRDefault="004077DC">
      <w:pPr>
        <w:pStyle w:val="Funotentext"/>
        <w:rPr>
          <w:rFonts w:ascii="Arial" w:hAnsi="Arial" w:cs="Arial"/>
        </w:rPr>
      </w:pPr>
      <w:r>
        <w:rPr>
          <w:rFonts w:ascii="Arial" w:hAnsi="Arial" w:cs="Arial"/>
        </w:rPr>
        <w:t>Aktualisiert am 28.09.2021</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E131502"/>
    <w:multiLevelType w:val="hybridMultilevel"/>
    <w:tmpl w:val="510E1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4731DA"/>
    <w:multiLevelType w:val="hybridMultilevel"/>
    <w:tmpl w:val="4C3AD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486DBF"/>
    <w:multiLevelType w:val="hybridMultilevel"/>
    <w:tmpl w:val="02385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B2"/>
    <w:rsid w:val="0018233E"/>
    <w:rsid w:val="0023682E"/>
    <w:rsid w:val="002E4C29"/>
    <w:rsid w:val="003935B0"/>
    <w:rsid w:val="003A3480"/>
    <w:rsid w:val="004077DC"/>
    <w:rsid w:val="004334BC"/>
    <w:rsid w:val="00470EDA"/>
    <w:rsid w:val="005037F1"/>
    <w:rsid w:val="005A78DB"/>
    <w:rsid w:val="005C640F"/>
    <w:rsid w:val="00727F7A"/>
    <w:rsid w:val="00912881"/>
    <w:rsid w:val="00925257"/>
    <w:rsid w:val="0094701E"/>
    <w:rsid w:val="009A0FB0"/>
    <w:rsid w:val="009F4F20"/>
    <w:rsid w:val="00A23CB2"/>
    <w:rsid w:val="00B37F25"/>
    <w:rsid w:val="00CF7853"/>
    <w:rsid w:val="00D31A13"/>
    <w:rsid w:val="00D90246"/>
    <w:rsid w:val="00D94B96"/>
    <w:rsid w:val="00F80C91"/>
    <w:rsid w:val="00FD7B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802F"/>
  <w15:docId w15:val="{785233DE-9EBA-4083-A7D5-634CB5D3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682E"/>
    <w:pPr>
      <w:ind w:left="720"/>
      <w:contextualSpacing/>
    </w:pPr>
  </w:style>
  <w:style w:type="paragraph" w:styleId="Sprechblasentext">
    <w:name w:val="Balloon Text"/>
    <w:basedOn w:val="Standard"/>
    <w:link w:val="SprechblasentextZchn"/>
    <w:uiPriority w:val="99"/>
    <w:semiHidden/>
    <w:unhideWhenUsed/>
    <w:rsid w:val="001823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33E"/>
    <w:rPr>
      <w:rFonts w:ascii="Tahoma" w:hAnsi="Tahoma" w:cs="Tahoma"/>
      <w:sz w:val="16"/>
      <w:szCs w:val="16"/>
    </w:rPr>
  </w:style>
  <w:style w:type="paragraph" w:styleId="Funotentext">
    <w:name w:val="footnote text"/>
    <w:basedOn w:val="Standard"/>
    <w:link w:val="FunotentextZchn"/>
    <w:uiPriority w:val="99"/>
    <w:semiHidden/>
    <w:unhideWhenUsed/>
    <w:rsid w:val="004334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334BC"/>
    <w:rPr>
      <w:sz w:val="20"/>
      <w:szCs w:val="20"/>
    </w:rPr>
  </w:style>
  <w:style w:type="character" w:styleId="Funotenzeichen">
    <w:name w:val="footnote reference"/>
    <w:basedOn w:val="Absatz-Standardschriftart"/>
    <w:uiPriority w:val="99"/>
    <w:semiHidden/>
    <w:unhideWhenUsed/>
    <w:rsid w:val="00433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F5BFA-491F-4081-94C9-0E1CD504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Leinmüller - Gmünder VHS</cp:lastModifiedBy>
  <cp:revision>3</cp:revision>
  <cp:lastPrinted>2020-06-16T08:44:00Z</cp:lastPrinted>
  <dcterms:created xsi:type="dcterms:W3CDTF">2021-09-22T08:20:00Z</dcterms:created>
  <dcterms:modified xsi:type="dcterms:W3CDTF">2021-09-29T09:26:00Z</dcterms:modified>
</cp:coreProperties>
</file>